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EE" w:rsidRPr="004F461B" w:rsidRDefault="007227EE" w:rsidP="0064788E">
      <w:pPr>
        <w:spacing w:after="0" w:line="360" w:lineRule="auto"/>
        <w:jc w:val="center"/>
        <w:rPr>
          <w:rFonts w:ascii="Segoe UI" w:hAnsi="Segoe UI" w:cs="Segoe UI"/>
          <w:b/>
        </w:rPr>
      </w:pPr>
      <w:r w:rsidRPr="0097727C">
        <w:rPr>
          <w:rFonts w:ascii="Segoe UI" w:hAnsi="Segoe UI" w:cs="Segoe UI"/>
          <w:b/>
        </w:rPr>
        <w:t>Δ</w:t>
      </w:r>
      <w:r w:rsidR="004D35A3" w:rsidRPr="0097727C">
        <w:rPr>
          <w:rFonts w:ascii="Segoe UI" w:hAnsi="Segoe UI" w:cs="Segoe UI"/>
          <w:b/>
        </w:rPr>
        <w:t>ΙΚΗ</w:t>
      </w:r>
      <w:r w:rsidRPr="0097727C">
        <w:rPr>
          <w:rFonts w:ascii="Segoe UI" w:hAnsi="Segoe UI" w:cs="Segoe UI"/>
          <w:b/>
        </w:rPr>
        <w:t xml:space="preserve">ΓΟΡΙΚΟΣ ΣΥΛΛΟΓΟΣ </w:t>
      </w:r>
      <w:r w:rsidR="0064788E" w:rsidRPr="0097727C">
        <w:rPr>
          <w:rFonts w:ascii="Segoe UI" w:hAnsi="Segoe UI" w:cs="Segoe UI"/>
          <w:b/>
        </w:rPr>
        <w:t>ΤΡΙΠΟΛΗΣ</w:t>
      </w:r>
    </w:p>
    <w:p w:rsidR="007227EE" w:rsidRPr="0097727C" w:rsidRDefault="007227EE" w:rsidP="0064788E">
      <w:pPr>
        <w:spacing w:after="0" w:line="360" w:lineRule="auto"/>
        <w:jc w:val="center"/>
        <w:rPr>
          <w:rFonts w:ascii="Segoe UI" w:hAnsi="Segoe UI" w:cs="Segoe UI"/>
          <w:b/>
        </w:rPr>
      </w:pPr>
      <w:r w:rsidRPr="0097727C">
        <w:rPr>
          <w:rFonts w:ascii="Segoe UI" w:hAnsi="Segoe UI" w:cs="Segoe UI"/>
          <w:b/>
        </w:rPr>
        <w:t>ΨΗΦΙΣΜΑ</w:t>
      </w:r>
    </w:p>
    <w:p w:rsidR="00390769" w:rsidRPr="0097727C" w:rsidRDefault="00390769" w:rsidP="0064788E">
      <w:pPr>
        <w:spacing w:after="0" w:line="360" w:lineRule="auto"/>
        <w:jc w:val="center"/>
        <w:rPr>
          <w:rFonts w:ascii="Segoe UI" w:hAnsi="Segoe UI" w:cs="Segoe UI"/>
        </w:rPr>
      </w:pPr>
      <w:r w:rsidRPr="0097727C">
        <w:rPr>
          <w:rFonts w:ascii="Segoe UI" w:hAnsi="Segoe UI" w:cs="Segoe UI"/>
          <w:b/>
        </w:rPr>
        <w:t xml:space="preserve">της 27.03.2020 </w:t>
      </w:r>
    </w:p>
    <w:p w:rsidR="007227EE" w:rsidRPr="0097727C" w:rsidRDefault="007227EE" w:rsidP="0064788E">
      <w:pPr>
        <w:spacing w:after="0" w:line="360" w:lineRule="auto"/>
        <w:jc w:val="both"/>
        <w:rPr>
          <w:rFonts w:ascii="Segoe UI" w:hAnsi="Segoe UI" w:cs="Segoe UI"/>
        </w:rPr>
      </w:pPr>
    </w:p>
    <w:p w:rsidR="007227EE" w:rsidRPr="0097727C" w:rsidRDefault="007227EE" w:rsidP="0064788E">
      <w:pPr>
        <w:spacing w:after="0" w:line="360" w:lineRule="auto"/>
        <w:ind w:firstLine="720"/>
        <w:jc w:val="both"/>
        <w:rPr>
          <w:rFonts w:ascii="Segoe UI" w:hAnsi="Segoe UI" w:cs="Segoe UI"/>
        </w:rPr>
      </w:pPr>
      <w:r w:rsidRPr="0097727C">
        <w:rPr>
          <w:rFonts w:ascii="Segoe UI" w:hAnsi="Segoe UI" w:cs="Segoe UI"/>
        </w:rPr>
        <w:t xml:space="preserve">Το Διοικητικό Συμβούλιο του Δικηγορικού Συλλόγου </w:t>
      </w:r>
      <w:r w:rsidR="00F63141" w:rsidRPr="0097727C">
        <w:rPr>
          <w:rFonts w:ascii="Segoe UI" w:hAnsi="Segoe UI" w:cs="Segoe UI"/>
        </w:rPr>
        <w:t>Τρίπολης</w:t>
      </w:r>
      <w:r w:rsidRPr="0097727C">
        <w:rPr>
          <w:rFonts w:ascii="Segoe UI" w:hAnsi="Segoe UI" w:cs="Segoe UI"/>
        </w:rPr>
        <w:t xml:space="preserve"> συνεδρίασε εκτάκτως</w:t>
      </w:r>
      <w:r w:rsidR="00F14BFF">
        <w:rPr>
          <w:rFonts w:ascii="Segoe UI" w:hAnsi="Segoe UI" w:cs="Segoe UI"/>
        </w:rPr>
        <w:t>,</w:t>
      </w:r>
      <w:r w:rsidRPr="0097727C">
        <w:rPr>
          <w:rFonts w:ascii="Segoe UI" w:hAnsi="Segoe UI" w:cs="Segoe UI"/>
        </w:rPr>
        <w:t xml:space="preserve"> με τηλεδιάσκεψη,</w:t>
      </w:r>
      <w:r w:rsidR="00785A98" w:rsidRPr="0097727C">
        <w:rPr>
          <w:rFonts w:ascii="Segoe UI" w:hAnsi="Segoe UI" w:cs="Segoe UI"/>
        </w:rPr>
        <w:t xml:space="preserve"> </w:t>
      </w:r>
      <w:r w:rsidR="0064788E" w:rsidRPr="0097727C">
        <w:rPr>
          <w:rFonts w:ascii="Segoe UI" w:hAnsi="Segoe UI" w:cs="Segoe UI"/>
        </w:rPr>
        <w:t>σήμερα</w:t>
      </w:r>
      <w:r w:rsidR="00F14BFF">
        <w:rPr>
          <w:rFonts w:ascii="Segoe UI" w:hAnsi="Segoe UI" w:cs="Segoe UI"/>
        </w:rPr>
        <w:t>,</w:t>
      </w:r>
      <w:r w:rsidR="0064788E" w:rsidRPr="0097727C">
        <w:rPr>
          <w:rFonts w:ascii="Segoe UI" w:hAnsi="Segoe UI" w:cs="Segoe UI"/>
        </w:rPr>
        <w:t xml:space="preserve"> 27</w:t>
      </w:r>
      <w:r w:rsidR="00F14BFF">
        <w:rPr>
          <w:rFonts w:ascii="Segoe UI" w:hAnsi="Segoe UI" w:cs="Segoe UI"/>
        </w:rPr>
        <w:t xml:space="preserve"> Μαρτίου </w:t>
      </w:r>
      <w:r w:rsidR="0064788E" w:rsidRPr="0097727C">
        <w:rPr>
          <w:rFonts w:ascii="Segoe UI" w:hAnsi="Segoe UI" w:cs="Segoe UI"/>
        </w:rPr>
        <w:t xml:space="preserve">2020, προκειμένου να αξιολογήσει τις τελευταίες εξελίξεις αναφορικά με την εξαίρεση των δικηγόρων από την καταβολή της αποζημίωσης ειδικού σκοπού </w:t>
      </w:r>
      <w:r w:rsidR="00F63141" w:rsidRPr="0097727C">
        <w:rPr>
          <w:rFonts w:ascii="Segoe UI" w:hAnsi="Segoe UI" w:cs="Segoe UI"/>
        </w:rPr>
        <w:t xml:space="preserve">– επιδόματος </w:t>
      </w:r>
      <w:r w:rsidR="0064788E" w:rsidRPr="0097727C">
        <w:rPr>
          <w:rFonts w:ascii="Segoe UI" w:hAnsi="Segoe UI" w:cs="Segoe UI"/>
        </w:rPr>
        <w:t xml:space="preserve">των </w:t>
      </w:r>
      <w:r w:rsidRPr="0097727C">
        <w:rPr>
          <w:rFonts w:ascii="Segoe UI" w:hAnsi="Segoe UI" w:cs="Segoe UI"/>
        </w:rPr>
        <w:t xml:space="preserve">800 ευρώ, το οποίο λαμβάνουν οι κλάδοι εκείνοι που διέκοψαν τη δραστηριότητά τους με αποφάσεις της κυβέρνησης στα </w:t>
      </w:r>
      <w:r w:rsidR="00F63141" w:rsidRPr="00ED5965">
        <w:rPr>
          <w:rFonts w:ascii="Segoe UI" w:eastAsia="Times New Roman" w:hAnsi="Segoe UI" w:cs="Segoe UI"/>
          <w:color w:val="222222"/>
          <w:lang w:eastAsia="el-GR"/>
        </w:rPr>
        <w:t xml:space="preserve">πλαίσια της οικονομικής στήριξης για την αντιμετώπιση των συνεπειών της πανδημίας του </w:t>
      </w:r>
      <w:proofErr w:type="spellStart"/>
      <w:r w:rsidR="00F63141" w:rsidRPr="00ED5965">
        <w:rPr>
          <w:rFonts w:ascii="Segoe UI" w:eastAsia="Times New Roman" w:hAnsi="Segoe UI" w:cs="Segoe UI"/>
          <w:color w:val="222222"/>
          <w:lang w:eastAsia="el-GR"/>
        </w:rPr>
        <w:t>κορωνοϊού</w:t>
      </w:r>
      <w:proofErr w:type="spellEnd"/>
      <w:r w:rsidR="00F63141" w:rsidRPr="0097727C">
        <w:rPr>
          <w:rFonts w:ascii="Segoe UI" w:eastAsia="Times New Roman" w:hAnsi="Segoe UI" w:cs="Segoe UI"/>
          <w:color w:val="222222"/>
          <w:lang w:eastAsia="el-GR"/>
        </w:rPr>
        <w:t xml:space="preserve">, καθώς και την </w:t>
      </w:r>
      <w:proofErr w:type="spellStart"/>
      <w:r w:rsidR="00F63141" w:rsidRPr="0097727C">
        <w:rPr>
          <w:rFonts w:ascii="Segoe UI" w:eastAsia="Times New Roman" w:hAnsi="Segoe UI" w:cs="Segoe UI"/>
          <w:color w:val="222222"/>
          <w:lang w:eastAsia="el-GR"/>
        </w:rPr>
        <w:t>αντ</w:t>
      </w:r>
      <w:proofErr w:type="spellEnd"/>
      <w:r w:rsidR="00F63141" w:rsidRPr="0097727C">
        <w:rPr>
          <w:rFonts w:ascii="Segoe UI" w:eastAsia="Times New Roman" w:hAnsi="Segoe UI" w:cs="Segoe UI"/>
          <w:color w:val="222222"/>
          <w:lang w:eastAsia="el-GR"/>
        </w:rPr>
        <w:t xml:space="preserve">’ αυτής </w:t>
      </w:r>
      <w:r w:rsidR="00F63141" w:rsidRPr="0097727C">
        <w:rPr>
          <w:rFonts w:ascii="Segoe UI" w:hAnsi="Segoe UI" w:cs="Segoe UI"/>
          <w:color w:val="222222"/>
          <w:shd w:val="clear" w:color="auto" w:fill="FFFFFF"/>
        </w:rPr>
        <w:t>παροχή επιδοτούμενων προγραμμάτων επιμόρφωσης (</w:t>
      </w:r>
      <w:r w:rsidR="00F63141" w:rsidRPr="0097727C">
        <w:rPr>
          <w:rFonts w:ascii="Segoe UI" w:hAnsi="Segoe UI" w:cs="Segoe UI"/>
          <w:color w:val="222222"/>
          <w:shd w:val="clear" w:color="auto" w:fill="FFFFFF"/>
          <w:lang w:val="en-US"/>
        </w:rPr>
        <w:t>Voucher</w:t>
      </w:r>
      <w:r w:rsidR="00F63141" w:rsidRPr="0097727C">
        <w:rPr>
          <w:rFonts w:ascii="Segoe UI" w:hAnsi="Segoe UI" w:cs="Segoe UI"/>
          <w:color w:val="222222"/>
          <w:shd w:val="clear" w:color="auto" w:fill="FFFFFF"/>
        </w:rPr>
        <w:t>) ως αντιστάθμισμα.</w:t>
      </w:r>
      <w:r w:rsidRPr="0097727C">
        <w:rPr>
          <w:rFonts w:ascii="Segoe UI" w:hAnsi="Segoe UI" w:cs="Segoe UI"/>
        </w:rPr>
        <w:t xml:space="preserve"> </w:t>
      </w:r>
    </w:p>
    <w:p w:rsidR="00F80724" w:rsidRPr="0097727C" w:rsidRDefault="00F63141" w:rsidP="0064788E">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Ως γνωστόν, δυνάμει</w:t>
      </w:r>
      <w:r w:rsidR="00F14BFF">
        <w:rPr>
          <w:rFonts w:ascii="Segoe UI" w:eastAsia="Times New Roman" w:hAnsi="Segoe UI" w:cs="Segoe UI"/>
          <w:color w:val="222222"/>
          <w:lang w:eastAsia="el-GR"/>
        </w:rPr>
        <w:t xml:space="preserve"> αφενός</w:t>
      </w:r>
      <w:r w:rsidRPr="0097727C">
        <w:rPr>
          <w:rFonts w:ascii="Segoe UI" w:eastAsia="Times New Roman" w:hAnsi="Segoe UI" w:cs="Segoe UI"/>
          <w:color w:val="222222"/>
          <w:lang w:eastAsia="el-GR"/>
        </w:rPr>
        <w:t xml:space="preserve"> </w:t>
      </w:r>
      <w:r w:rsidRPr="00ED5965">
        <w:rPr>
          <w:rFonts w:ascii="Segoe UI" w:eastAsia="Times New Roman" w:hAnsi="Segoe UI" w:cs="Segoe UI"/>
          <w:color w:val="222222"/>
          <w:lang w:eastAsia="el-GR"/>
        </w:rPr>
        <w:t xml:space="preserve">της υπ’ αριθ. Δ1α/ΓΠ.οικ.18176/15-3-2020 (Β΄864) ΚΥΑ, που αντικατέστησε την προϊσχύουσα υπ’ αριθ. Δ1α/ΓΠ οικ. 17734/2020 (Β΄833) ΚΥΑ, αφετέρου της </w:t>
      </w:r>
      <w:proofErr w:type="spellStart"/>
      <w:r w:rsidRPr="00ED5965">
        <w:rPr>
          <w:rFonts w:ascii="Segoe UI" w:eastAsia="Times New Roman" w:hAnsi="Segoe UI" w:cs="Segoe UI"/>
          <w:color w:val="222222"/>
          <w:lang w:eastAsia="el-GR"/>
        </w:rPr>
        <w:t>υπ΄</w:t>
      </w:r>
      <w:proofErr w:type="spellEnd"/>
      <w:r w:rsidRPr="00ED5965">
        <w:rPr>
          <w:rFonts w:ascii="Segoe UI" w:eastAsia="Times New Roman" w:hAnsi="Segoe UI" w:cs="Segoe UI"/>
          <w:color w:val="222222"/>
          <w:lang w:eastAsia="el-GR"/>
        </w:rPr>
        <w:t xml:space="preserve"> αριθ. Δ1α/ΓΠοικ. 19738/2020 (Β΄ 936) ΚΥΑ, </w:t>
      </w:r>
      <w:r w:rsidRPr="0097727C">
        <w:rPr>
          <w:rFonts w:ascii="Segoe UI" w:eastAsia="Times New Roman" w:hAnsi="Segoe UI" w:cs="Segoe UI"/>
          <w:color w:val="222222"/>
          <w:lang w:eastAsia="el-GR"/>
        </w:rPr>
        <w:t>ανεστάλη</w:t>
      </w:r>
      <w:r w:rsidRPr="00ED5965">
        <w:rPr>
          <w:rFonts w:ascii="Segoe UI" w:eastAsia="Times New Roman" w:hAnsi="Segoe UI" w:cs="Segoe UI"/>
          <w:color w:val="222222"/>
          <w:lang w:eastAsia="el-GR"/>
        </w:rPr>
        <w:t xml:space="preserve"> σχεδόν εξ’ ολοκλήρου η λειτουργία των δικαστηρίων, καθώς επίσης </w:t>
      </w:r>
      <w:r w:rsidRPr="0097727C">
        <w:rPr>
          <w:rFonts w:ascii="Segoe UI" w:eastAsia="Times New Roman" w:hAnsi="Segoe UI" w:cs="Segoe UI"/>
          <w:color w:val="222222"/>
          <w:lang w:eastAsia="el-GR"/>
        </w:rPr>
        <w:t>και</w:t>
      </w:r>
      <w:r w:rsidRPr="00ED5965">
        <w:rPr>
          <w:rFonts w:ascii="Segoe UI" w:eastAsia="Times New Roman" w:hAnsi="Segoe UI" w:cs="Segoe UI"/>
          <w:color w:val="222222"/>
          <w:lang w:eastAsia="el-GR"/>
        </w:rPr>
        <w:t xml:space="preserve"> των Υποθηκοφυλακείων και των </w:t>
      </w:r>
      <w:r w:rsidRPr="0097727C">
        <w:rPr>
          <w:rFonts w:ascii="Segoe UI" w:eastAsia="Times New Roman" w:hAnsi="Segoe UI" w:cs="Segoe UI"/>
          <w:color w:val="222222"/>
          <w:lang w:eastAsia="el-GR"/>
        </w:rPr>
        <w:t>Κ</w:t>
      </w:r>
      <w:r w:rsidRPr="00ED5965">
        <w:rPr>
          <w:rFonts w:ascii="Segoe UI" w:eastAsia="Times New Roman" w:hAnsi="Segoe UI" w:cs="Segoe UI"/>
          <w:color w:val="222222"/>
          <w:lang w:eastAsia="el-GR"/>
        </w:rPr>
        <w:t xml:space="preserve">τηματολογικών </w:t>
      </w:r>
      <w:r w:rsidRPr="0097727C">
        <w:rPr>
          <w:rFonts w:ascii="Segoe UI" w:eastAsia="Times New Roman" w:hAnsi="Segoe UI" w:cs="Segoe UI"/>
          <w:color w:val="222222"/>
          <w:lang w:eastAsia="el-GR"/>
        </w:rPr>
        <w:t>Γ</w:t>
      </w:r>
      <w:r w:rsidRPr="00ED5965">
        <w:rPr>
          <w:rFonts w:ascii="Segoe UI" w:eastAsia="Times New Roman" w:hAnsi="Segoe UI" w:cs="Segoe UI"/>
          <w:color w:val="222222"/>
          <w:lang w:eastAsia="el-GR"/>
        </w:rPr>
        <w:t>ραφείων όλης της χώρας</w:t>
      </w:r>
      <w:r w:rsidRPr="0097727C">
        <w:rPr>
          <w:rFonts w:ascii="Segoe UI" w:eastAsia="Times New Roman" w:hAnsi="Segoe UI" w:cs="Segoe UI"/>
          <w:color w:val="222222"/>
          <w:lang w:eastAsia="el-GR"/>
        </w:rPr>
        <w:t>. Τα ανωτέρω</w:t>
      </w:r>
      <w:r w:rsidR="00F14BFF">
        <w:rPr>
          <w:rFonts w:ascii="Segoe UI" w:eastAsia="Times New Roman" w:hAnsi="Segoe UI" w:cs="Segoe UI"/>
          <w:color w:val="222222"/>
          <w:lang w:eastAsia="el-GR"/>
        </w:rPr>
        <w:t>,</w:t>
      </w:r>
      <w:r w:rsidRPr="0097727C">
        <w:rPr>
          <w:rFonts w:ascii="Segoe UI" w:eastAsia="Times New Roman" w:hAnsi="Segoe UI" w:cs="Segoe UI"/>
          <w:color w:val="222222"/>
          <w:lang w:eastAsia="el-GR"/>
        </w:rPr>
        <w:t xml:space="preserve"> σε συνδυασμό με την αποχή των δικαστικών επιμελητών, έχουν </w:t>
      </w:r>
      <w:r w:rsidR="00F80724" w:rsidRPr="0097727C">
        <w:rPr>
          <w:rFonts w:ascii="Segoe UI" w:eastAsia="Times New Roman" w:hAnsi="Segoe UI" w:cs="Segoe UI"/>
          <w:color w:val="222222"/>
          <w:lang w:eastAsia="el-GR"/>
        </w:rPr>
        <w:t>οδηγήσει τους δικηγόρους σε ολική ακούσια αναστολή άσκησης οποιασδήποτε επαγγελματικής δραστηριότητας.</w:t>
      </w:r>
    </w:p>
    <w:p w:rsidR="002D5198" w:rsidRPr="0097727C" w:rsidRDefault="002D5198" w:rsidP="0064788E">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 xml:space="preserve">Ο δικηγορικός κόσμος από την πρώτη στιγμή επέδειξε υπεύθυνη στάση και </w:t>
      </w:r>
      <w:r w:rsidR="00F14BFF">
        <w:rPr>
          <w:rFonts w:ascii="Segoe UI" w:eastAsia="Times New Roman" w:hAnsi="Segoe UI" w:cs="Segoe UI"/>
          <w:color w:val="222222"/>
          <w:lang w:eastAsia="el-GR"/>
        </w:rPr>
        <w:t xml:space="preserve">με </w:t>
      </w:r>
      <w:r w:rsidRPr="0097727C">
        <w:rPr>
          <w:rFonts w:ascii="Segoe UI" w:eastAsia="Times New Roman" w:hAnsi="Segoe UI" w:cs="Segoe UI"/>
          <w:color w:val="222222"/>
          <w:lang w:eastAsia="el-GR"/>
        </w:rPr>
        <w:t>μοναδικό μέλημα τη διασφάλιση και διαφύλαξη της δημόσιας υγείας, εναγωνίως απαίτησε την αναστολή λειτουργίας των δικαστηρίων, στ</w:t>
      </w:r>
      <w:r w:rsidR="00F14BFF">
        <w:rPr>
          <w:rFonts w:ascii="Segoe UI" w:eastAsia="Times New Roman" w:hAnsi="Segoe UI" w:cs="Segoe UI"/>
          <w:color w:val="222222"/>
          <w:lang w:eastAsia="el-GR"/>
        </w:rPr>
        <w:t>ο</w:t>
      </w:r>
      <w:r w:rsidRPr="0097727C">
        <w:rPr>
          <w:rFonts w:ascii="Segoe UI" w:eastAsia="Times New Roman" w:hAnsi="Segoe UI" w:cs="Segoe UI"/>
          <w:color w:val="222222"/>
          <w:lang w:eastAsia="el-GR"/>
        </w:rPr>
        <w:t xml:space="preserve"> πλαίσι</w:t>
      </w:r>
      <w:r w:rsidR="00F14BFF">
        <w:rPr>
          <w:rFonts w:ascii="Segoe UI" w:eastAsia="Times New Roman" w:hAnsi="Segoe UI" w:cs="Segoe UI"/>
          <w:color w:val="222222"/>
          <w:lang w:eastAsia="el-GR"/>
        </w:rPr>
        <w:t>ο</w:t>
      </w:r>
      <w:r w:rsidRPr="0097727C">
        <w:rPr>
          <w:rFonts w:ascii="Segoe UI" w:eastAsia="Times New Roman" w:hAnsi="Segoe UI" w:cs="Segoe UI"/>
          <w:color w:val="222222"/>
          <w:lang w:eastAsia="el-GR"/>
        </w:rPr>
        <w:t xml:space="preserve"> της γενικότερης προσπάθειας περιορισμού της εξάπλωσης της επιδημίας, παρά το γεγονός ότι αυτό θα είχε σοβαρότατες συνέπειες στο βιοπορισμό μας.</w:t>
      </w:r>
    </w:p>
    <w:p w:rsidR="00F80724" w:rsidRPr="0097727C" w:rsidRDefault="002D5198" w:rsidP="0064788E">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Και ε</w:t>
      </w:r>
      <w:r w:rsidR="00F80724" w:rsidRPr="0097727C">
        <w:rPr>
          <w:rFonts w:ascii="Segoe UI" w:eastAsia="Times New Roman" w:hAnsi="Segoe UI" w:cs="Segoe UI"/>
          <w:color w:val="222222"/>
          <w:lang w:eastAsia="el-GR"/>
        </w:rPr>
        <w:t xml:space="preserve">νώ η Κυβέρνηση με επίσημες δημόσιες τοποθετήσεις του ιδίου του Πρωθυπουργού και κορυφαίων Υπουργών </w:t>
      </w:r>
      <w:r w:rsidR="00F14BFF">
        <w:rPr>
          <w:rFonts w:ascii="Segoe UI" w:eastAsia="Times New Roman" w:hAnsi="Segoe UI" w:cs="Segoe UI"/>
          <w:color w:val="222222"/>
          <w:lang w:eastAsia="el-GR"/>
        </w:rPr>
        <w:t>της,</w:t>
      </w:r>
      <w:r w:rsidR="00F80724" w:rsidRPr="0097727C">
        <w:rPr>
          <w:rFonts w:ascii="Segoe UI" w:eastAsia="Times New Roman" w:hAnsi="Segoe UI" w:cs="Segoe UI"/>
          <w:color w:val="222222"/>
          <w:lang w:eastAsia="el-GR"/>
        </w:rPr>
        <w:t xml:space="preserve"> αλλά και πλείστες έγγραφες ανακοινώσεις </w:t>
      </w:r>
      <w:r w:rsidR="00F14BFF">
        <w:rPr>
          <w:rFonts w:ascii="Segoe UI" w:eastAsia="Times New Roman" w:hAnsi="Segoe UI" w:cs="Segoe UI"/>
          <w:color w:val="222222"/>
          <w:lang w:eastAsia="el-GR"/>
        </w:rPr>
        <w:t>της,</w:t>
      </w:r>
      <w:r w:rsidR="00F80724" w:rsidRPr="0097727C">
        <w:rPr>
          <w:rFonts w:ascii="Segoe UI" w:eastAsia="Times New Roman" w:hAnsi="Segoe UI" w:cs="Segoe UI"/>
          <w:color w:val="222222"/>
          <w:lang w:eastAsia="el-GR"/>
        </w:rPr>
        <w:t xml:space="preserve"> είχε εξαγγείλει</w:t>
      </w:r>
      <w:r w:rsidR="00F14BFF">
        <w:rPr>
          <w:rFonts w:ascii="Segoe UI" w:eastAsia="Times New Roman" w:hAnsi="Segoe UI" w:cs="Segoe UI"/>
          <w:color w:val="222222"/>
          <w:lang w:eastAsia="el-GR"/>
        </w:rPr>
        <w:t>,</w:t>
      </w:r>
      <w:r w:rsidR="00F80724" w:rsidRPr="0097727C">
        <w:rPr>
          <w:rFonts w:ascii="Segoe UI" w:eastAsia="Times New Roman" w:hAnsi="Segoe UI" w:cs="Segoe UI"/>
          <w:color w:val="222222"/>
          <w:lang w:eastAsia="el-GR"/>
        </w:rPr>
        <w:t xml:space="preserve"> ορθώς</w:t>
      </w:r>
      <w:r w:rsidR="00F14BFF">
        <w:rPr>
          <w:rFonts w:ascii="Segoe UI" w:eastAsia="Times New Roman" w:hAnsi="Segoe UI" w:cs="Segoe UI"/>
          <w:color w:val="222222"/>
          <w:lang w:eastAsia="el-GR"/>
        </w:rPr>
        <w:t>,</w:t>
      </w:r>
      <w:r w:rsidR="00F80724" w:rsidRPr="0097727C">
        <w:rPr>
          <w:rFonts w:ascii="Segoe UI" w:eastAsia="Times New Roman" w:hAnsi="Segoe UI" w:cs="Segoe UI"/>
          <w:color w:val="222222"/>
          <w:lang w:eastAsia="el-GR"/>
        </w:rPr>
        <w:t xml:space="preserve"> την υπαγωγή των δικηγόρων στου</w:t>
      </w:r>
      <w:r w:rsidR="00F14BFF">
        <w:rPr>
          <w:rFonts w:ascii="Segoe UI" w:eastAsia="Times New Roman" w:hAnsi="Segoe UI" w:cs="Segoe UI"/>
          <w:color w:val="222222"/>
          <w:lang w:eastAsia="el-GR"/>
        </w:rPr>
        <w:t>ς</w:t>
      </w:r>
      <w:r w:rsidR="00F80724" w:rsidRPr="0097727C">
        <w:rPr>
          <w:rFonts w:ascii="Segoe UI" w:eastAsia="Times New Roman" w:hAnsi="Segoe UI" w:cs="Segoe UI"/>
          <w:color w:val="222222"/>
          <w:lang w:eastAsia="el-GR"/>
        </w:rPr>
        <w:t xml:space="preserve"> πληττόμενους κλάδους (ΚΑΔ)</w:t>
      </w:r>
      <w:r w:rsidR="00F14BFF">
        <w:rPr>
          <w:rFonts w:ascii="Segoe UI" w:eastAsia="Times New Roman" w:hAnsi="Segoe UI" w:cs="Segoe UI"/>
          <w:color w:val="222222"/>
          <w:lang w:eastAsia="el-GR"/>
        </w:rPr>
        <w:t>,</w:t>
      </w:r>
      <w:r w:rsidR="00F80724" w:rsidRPr="0097727C">
        <w:rPr>
          <w:rFonts w:ascii="Segoe UI" w:eastAsia="Times New Roman" w:hAnsi="Segoe UI" w:cs="Segoe UI"/>
          <w:color w:val="222222"/>
          <w:lang w:eastAsia="el-GR"/>
        </w:rPr>
        <w:t xml:space="preserve"> οι οποίοι θα επιδοτούντο, μεταξύ άλλων, και με την αποζημίωση ειδικού σκοπού ποσού 800 ευρώ, εντελώς αναιτιολόγητα και σε πλήρη αντίθεση με τις επίσημες εξαγγελίες της, οδηγήθηκε σε μια άνευ </w:t>
      </w:r>
      <w:r w:rsidR="00F80724" w:rsidRPr="0097727C">
        <w:rPr>
          <w:rFonts w:ascii="Segoe UI" w:eastAsia="Times New Roman" w:hAnsi="Segoe UI" w:cs="Segoe UI"/>
          <w:color w:val="222222"/>
          <w:lang w:eastAsia="el-GR"/>
        </w:rPr>
        <w:lastRenderedPageBreak/>
        <w:t>προηγουμένου κυβίστηση, εξαιρώντας τους δικηγόρους από τους δικαιούμενους να λάβουν την ως άνω αποζημίωση.</w:t>
      </w:r>
    </w:p>
    <w:p w:rsidR="004F461B" w:rsidRDefault="004F461B" w:rsidP="00525F0B">
      <w:pPr>
        <w:spacing w:after="0" w:line="360" w:lineRule="auto"/>
        <w:ind w:firstLine="720"/>
        <w:jc w:val="both"/>
        <w:rPr>
          <w:rFonts w:ascii="Segoe UI" w:eastAsia="Times New Roman" w:hAnsi="Segoe UI" w:cs="Segoe UI"/>
          <w:color w:val="222222"/>
          <w:lang w:eastAsia="el-GR"/>
        </w:rPr>
      </w:pPr>
      <w:r w:rsidRPr="004F461B">
        <w:rPr>
          <w:rFonts w:ascii="Segoe UI" w:eastAsia="Times New Roman" w:hAnsi="Segoe UI" w:cs="Segoe UI"/>
          <w:color w:val="222222"/>
          <w:lang w:eastAsia="el-GR"/>
        </w:rPr>
        <w:t>Η Κυβέρνηση, μάλιστα, αδικαιολόγητα και αντίθετα με την αρχή της ισότητας, προχώρησε σε όμοια μεταχείριση του δικηγορικού κλάδου με τους λοιπούς επιστημονικούς κλάδους, παραβλέποντας το γεγονός ότι οι υπόλοιποι επιστημονικοί κλάδοι εξακολουθούν να παρέχουν τις υπηρεσίες τους περιορισμένα ή μη, ενώ ο δικηγορικός κλάδος έχει πληγεί ουσιαστικά, καθώς έχει υποχρεωθεί σε καθολική διακοπή των εργασιών του, λόγω των κυβερνητικών αποφάσεων για αναστολή λειτουργίας των δικαστηρίων, υποθηκοφυλακείων, κτηματολογικών γραφείων κ.λπ.</w:t>
      </w:r>
      <w:r>
        <w:rPr>
          <w:rFonts w:ascii="Segoe UI" w:eastAsia="Times New Roman" w:hAnsi="Segoe UI" w:cs="Segoe UI"/>
          <w:color w:val="222222"/>
          <w:lang w:eastAsia="el-GR"/>
        </w:rPr>
        <w:t xml:space="preserve"> </w:t>
      </w:r>
    </w:p>
    <w:p w:rsidR="004F461B" w:rsidRPr="004F461B" w:rsidRDefault="004F461B" w:rsidP="00525F0B">
      <w:pPr>
        <w:spacing w:after="0" w:line="360" w:lineRule="auto"/>
        <w:ind w:firstLine="720"/>
        <w:jc w:val="both"/>
        <w:rPr>
          <w:rFonts w:ascii="Segoe UI" w:eastAsia="Times New Roman" w:hAnsi="Segoe UI" w:cs="Segoe UI"/>
          <w:color w:val="222222"/>
          <w:lang w:eastAsia="el-GR"/>
        </w:rPr>
      </w:pPr>
      <w:r>
        <w:rPr>
          <w:rFonts w:ascii="Segoe UI" w:eastAsia="Times New Roman" w:hAnsi="Segoe UI" w:cs="Segoe UI"/>
          <w:color w:val="222222"/>
          <w:lang w:eastAsia="el-GR"/>
        </w:rPr>
        <w:t>Παράλληλα</w:t>
      </w:r>
      <w:r w:rsidR="00F14BFF">
        <w:rPr>
          <w:rFonts w:ascii="Segoe UI" w:eastAsia="Times New Roman" w:hAnsi="Segoe UI" w:cs="Segoe UI"/>
          <w:color w:val="222222"/>
          <w:lang w:eastAsia="el-GR"/>
        </w:rPr>
        <w:t>,</w:t>
      </w:r>
      <w:r>
        <w:rPr>
          <w:rFonts w:ascii="Segoe UI" w:eastAsia="Times New Roman" w:hAnsi="Segoe UI" w:cs="Segoe UI"/>
          <w:color w:val="222222"/>
          <w:lang w:eastAsia="el-GR"/>
        </w:rPr>
        <w:t xml:space="preserve"> η Κυβέρνηση αποδεικνύει</w:t>
      </w:r>
      <w:r w:rsidR="00F14BFF">
        <w:rPr>
          <w:rFonts w:ascii="Segoe UI" w:eastAsia="Times New Roman" w:hAnsi="Segoe UI" w:cs="Segoe UI"/>
          <w:color w:val="222222"/>
          <w:lang w:eastAsia="el-GR"/>
        </w:rPr>
        <w:t>,</w:t>
      </w:r>
      <w:r>
        <w:rPr>
          <w:rFonts w:ascii="Segoe UI" w:eastAsia="Times New Roman" w:hAnsi="Segoe UI" w:cs="Segoe UI"/>
          <w:color w:val="222222"/>
          <w:lang w:eastAsia="el-GR"/>
        </w:rPr>
        <w:t xml:space="preserve"> ότι είτε δεν γνωρίζει είτε παραβλέπει το γεγονός ότι η συντριπτική πλειοψηφία των δικηγόρων δε λαμβάνει πάγιες αντιμισθίες, δεν ανήκει σε δικηγορικές εταιρίες, δεν είναι υπάλληλοι και συνεργάτες δικηγορικών γραφείων, δεν έχουν υπαλλήλους</w:t>
      </w:r>
      <w:r w:rsidR="00F14BFF">
        <w:rPr>
          <w:rFonts w:ascii="Segoe UI" w:eastAsia="Times New Roman" w:hAnsi="Segoe UI" w:cs="Segoe UI"/>
          <w:color w:val="222222"/>
          <w:lang w:eastAsia="el-GR"/>
        </w:rPr>
        <w:t>,</w:t>
      </w:r>
      <w:r>
        <w:rPr>
          <w:rFonts w:ascii="Segoe UI" w:eastAsia="Times New Roman" w:hAnsi="Segoe UI" w:cs="Segoe UI"/>
          <w:color w:val="222222"/>
          <w:lang w:eastAsia="el-GR"/>
        </w:rPr>
        <w:t xml:space="preserve"> αλλά ασκούν μόνοι τους καθημερινή, μάχιμη, εξαντλητική</w:t>
      </w:r>
      <w:r w:rsidR="00F14BFF">
        <w:rPr>
          <w:rFonts w:ascii="Segoe UI" w:eastAsia="Times New Roman" w:hAnsi="Segoe UI" w:cs="Segoe UI"/>
          <w:color w:val="222222"/>
          <w:lang w:eastAsia="el-GR"/>
        </w:rPr>
        <w:t>,</w:t>
      </w:r>
      <w:r>
        <w:rPr>
          <w:rFonts w:ascii="Segoe UI" w:eastAsia="Times New Roman" w:hAnsi="Segoe UI" w:cs="Segoe UI"/>
          <w:color w:val="222222"/>
          <w:lang w:eastAsia="el-GR"/>
        </w:rPr>
        <w:t xml:space="preserve"> αλλά πάνω απ’ όλα αξιοπρεπή δικηγορία.   </w:t>
      </w:r>
    </w:p>
    <w:p w:rsidR="0018599C" w:rsidRPr="0097727C" w:rsidRDefault="00525F0B" w:rsidP="0018599C">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 xml:space="preserve">Η κορυφή του παγόβουνου της κυβερνητικής παλινωδίας και εμπαιγμού αποτελεί η, με μορφή αντίδωρου, «ενίσχυση» των δικηγόρων, με </w:t>
      </w:r>
      <w:r w:rsidRPr="00ED5965">
        <w:rPr>
          <w:rFonts w:ascii="Segoe UI" w:eastAsia="Times New Roman" w:hAnsi="Segoe UI" w:cs="Segoe UI"/>
          <w:color w:val="222222"/>
          <w:lang w:eastAsia="el-GR"/>
        </w:rPr>
        <w:t xml:space="preserve">την παροχή δυνατότητας συμμετοχής σε προγράμματα </w:t>
      </w:r>
      <w:proofErr w:type="spellStart"/>
      <w:r w:rsidRPr="00ED5965">
        <w:rPr>
          <w:rFonts w:ascii="Segoe UI" w:eastAsia="Times New Roman" w:hAnsi="Segoe UI" w:cs="Segoe UI"/>
          <w:color w:val="222222"/>
          <w:lang w:eastAsia="el-GR"/>
        </w:rPr>
        <w:t>voucher</w:t>
      </w:r>
      <w:proofErr w:type="spellEnd"/>
      <w:r w:rsidRPr="00ED5965">
        <w:rPr>
          <w:rFonts w:ascii="Segoe UI" w:eastAsia="Times New Roman" w:hAnsi="Segoe UI" w:cs="Segoe UI"/>
          <w:color w:val="222222"/>
          <w:lang w:eastAsia="el-GR"/>
        </w:rPr>
        <w:t xml:space="preserve"> για τη δήθεν κατάρτισή </w:t>
      </w:r>
      <w:r w:rsidR="00A01518">
        <w:rPr>
          <w:rFonts w:ascii="Segoe UI" w:eastAsia="Times New Roman" w:hAnsi="Segoe UI" w:cs="Segoe UI"/>
          <w:color w:val="222222"/>
          <w:lang w:eastAsia="el-GR"/>
        </w:rPr>
        <w:t>τους</w:t>
      </w:r>
      <w:r w:rsidRPr="00ED5965">
        <w:rPr>
          <w:rFonts w:ascii="Segoe UI" w:eastAsia="Times New Roman" w:hAnsi="Segoe UI" w:cs="Segoe UI"/>
          <w:color w:val="222222"/>
          <w:lang w:eastAsia="el-GR"/>
        </w:rPr>
        <w:t xml:space="preserve"> σε ζητήματα τηλεργασίας</w:t>
      </w:r>
      <w:r w:rsidR="00875E60">
        <w:rPr>
          <w:rFonts w:ascii="Segoe UI" w:eastAsia="Times New Roman" w:hAnsi="Segoe UI" w:cs="Segoe UI"/>
          <w:color w:val="222222"/>
          <w:lang w:eastAsia="el-GR"/>
        </w:rPr>
        <w:t xml:space="preserve">, η οποία </w:t>
      </w:r>
      <w:r w:rsidR="00A01518">
        <w:rPr>
          <w:rFonts w:ascii="Segoe UI" w:eastAsia="Times New Roman" w:hAnsi="Segoe UI" w:cs="Segoe UI"/>
          <w:color w:val="222222"/>
          <w:lang w:eastAsia="el-GR"/>
        </w:rPr>
        <w:t>προσβάλλει βάναυσα τη νοημοσύνη και περισσότερο την αξιοπρέπει</w:t>
      </w:r>
      <w:r w:rsidR="00F14BFF">
        <w:rPr>
          <w:rFonts w:ascii="Segoe UI" w:eastAsia="Times New Roman" w:hAnsi="Segoe UI" w:cs="Segoe UI"/>
          <w:color w:val="222222"/>
          <w:lang w:eastAsia="el-GR"/>
        </w:rPr>
        <w:t>ά</w:t>
      </w:r>
      <w:r w:rsidR="00A01518">
        <w:rPr>
          <w:rFonts w:ascii="Segoe UI" w:eastAsia="Times New Roman" w:hAnsi="Segoe UI" w:cs="Segoe UI"/>
          <w:color w:val="222222"/>
          <w:lang w:eastAsia="el-GR"/>
        </w:rPr>
        <w:t xml:space="preserve"> μας.</w:t>
      </w:r>
      <w:r w:rsidRPr="0097727C">
        <w:rPr>
          <w:rFonts w:ascii="Segoe UI" w:eastAsia="Times New Roman" w:hAnsi="Segoe UI" w:cs="Segoe UI"/>
          <w:color w:val="222222"/>
          <w:lang w:eastAsia="el-GR"/>
        </w:rPr>
        <w:t xml:space="preserve"> </w:t>
      </w:r>
    </w:p>
    <w:p w:rsidR="0018599C" w:rsidRPr="0097727C" w:rsidRDefault="00525F0B" w:rsidP="0018599C">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 xml:space="preserve">Κατόπιν όλων </w:t>
      </w:r>
      <w:r w:rsidR="00196AEF" w:rsidRPr="0097727C">
        <w:rPr>
          <w:rFonts w:ascii="Segoe UI" w:eastAsia="Times New Roman" w:hAnsi="Segoe UI" w:cs="Segoe UI"/>
          <w:color w:val="222222"/>
          <w:lang w:eastAsia="el-GR"/>
        </w:rPr>
        <w:t>των ανωτέρω, ο Δικηγορικός Σύλλογος Τρίπολης, δια του παρόντος ψηφίσματος, καταδικάζει την ανωτέρω κυβερνητική παλινωδία</w:t>
      </w:r>
      <w:r w:rsidRPr="0097727C">
        <w:rPr>
          <w:rFonts w:ascii="Segoe UI" w:eastAsia="Times New Roman" w:hAnsi="Segoe UI" w:cs="Segoe UI"/>
          <w:color w:val="222222"/>
          <w:lang w:eastAsia="el-GR"/>
        </w:rPr>
        <w:t xml:space="preserve"> </w:t>
      </w:r>
      <w:r w:rsidR="00196AEF" w:rsidRPr="0097727C">
        <w:rPr>
          <w:rFonts w:ascii="Segoe UI" w:eastAsia="Times New Roman" w:hAnsi="Segoe UI" w:cs="Segoe UI"/>
          <w:color w:val="222222"/>
          <w:lang w:eastAsia="el-GR"/>
        </w:rPr>
        <w:t>και τον πρωτοφανή και αναίσχυντο εμπαιγμό του δικηγορικού σώματος</w:t>
      </w:r>
      <w:r w:rsidR="0018599C" w:rsidRPr="0097727C">
        <w:rPr>
          <w:rFonts w:ascii="Segoe UI" w:eastAsia="Times New Roman" w:hAnsi="Segoe UI" w:cs="Segoe UI"/>
          <w:color w:val="222222"/>
          <w:lang w:eastAsia="el-GR"/>
        </w:rPr>
        <w:t>, που είναι αντίθετ</w:t>
      </w:r>
      <w:r w:rsidR="00F14BFF">
        <w:rPr>
          <w:rFonts w:ascii="Segoe UI" w:eastAsia="Times New Roman" w:hAnsi="Segoe UI" w:cs="Segoe UI"/>
          <w:color w:val="222222"/>
          <w:lang w:eastAsia="el-GR"/>
        </w:rPr>
        <w:t>α</w:t>
      </w:r>
      <w:r w:rsidR="0018599C" w:rsidRPr="0097727C">
        <w:rPr>
          <w:rFonts w:ascii="Segoe UI" w:eastAsia="Times New Roman" w:hAnsi="Segoe UI" w:cs="Segoe UI"/>
          <w:color w:val="222222"/>
          <w:lang w:eastAsia="el-GR"/>
        </w:rPr>
        <w:t xml:space="preserve"> με κάθε έννοια μιας δημοκρατικά ευνομούμενης πολιτείας και αιτούμαστε:</w:t>
      </w:r>
    </w:p>
    <w:p w:rsidR="0018599C" w:rsidRPr="0097727C" w:rsidRDefault="0018599C" w:rsidP="0018599C">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 xml:space="preserve">1.- Την άμεση </w:t>
      </w:r>
      <w:r w:rsidRPr="00ED5965">
        <w:rPr>
          <w:rFonts w:ascii="Segoe UI" w:eastAsia="Times New Roman" w:hAnsi="Segoe UI" w:cs="Segoe UI"/>
          <w:color w:val="222222"/>
          <w:lang w:eastAsia="el-GR"/>
        </w:rPr>
        <w:t xml:space="preserve">ένταξη του κλάδου των δικηγόρων στους δικαιούχους </w:t>
      </w:r>
      <w:r w:rsidRPr="0097727C">
        <w:rPr>
          <w:rFonts w:ascii="Segoe UI" w:eastAsia="Times New Roman" w:hAnsi="Segoe UI" w:cs="Segoe UI"/>
          <w:color w:val="222222"/>
          <w:lang w:eastAsia="el-GR"/>
        </w:rPr>
        <w:t>της αποζημίωσης -</w:t>
      </w:r>
      <w:r w:rsidRPr="00ED5965">
        <w:rPr>
          <w:rFonts w:ascii="Segoe UI" w:eastAsia="Times New Roman" w:hAnsi="Segoe UI" w:cs="Segoe UI"/>
          <w:color w:val="222222"/>
          <w:lang w:eastAsia="el-GR"/>
        </w:rPr>
        <w:t xml:space="preserve"> οικονομικού βοηθήματος ποσού 800</w:t>
      </w:r>
      <w:r w:rsidRPr="0097727C">
        <w:rPr>
          <w:rFonts w:ascii="Segoe UI" w:eastAsia="Times New Roman" w:hAnsi="Segoe UI" w:cs="Segoe UI"/>
          <w:color w:val="222222"/>
          <w:lang w:eastAsia="el-GR"/>
        </w:rPr>
        <w:t xml:space="preserve"> ε</w:t>
      </w:r>
      <w:r w:rsidRPr="00ED5965">
        <w:rPr>
          <w:rFonts w:ascii="Segoe UI" w:eastAsia="Times New Roman" w:hAnsi="Segoe UI" w:cs="Segoe UI"/>
          <w:color w:val="222222"/>
          <w:lang w:eastAsia="el-GR"/>
        </w:rPr>
        <w:t>υρώ για τους μήνες Μάρτιο και Απρίλιο, με τη δυν</w:t>
      </w:r>
      <w:r w:rsidR="00F14BFF">
        <w:rPr>
          <w:rFonts w:ascii="Segoe UI" w:eastAsia="Times New Roman" w:hAnsi="Segoe UI" w:cs="Segoe UI"/>
          <w:color w:val="222222"/>
          <w:lang w:eastAsia="el-GR"/>
        </w:rPr>
        <w:t>ατότητα ισόποσης αύξησή</w:t>
      </w:r>
      <w:r w:rsidRPr="0097727C">
        <w:rPr>
          <w:rFonts w:ascii="Segoe UI" w:eastAsia="Times New Roman" w:hAnsi="Segoe UI" w:cs="Segoe UI"/>
          <w:color w:val="222222"/>
          <w:lang w:eastAsia="el-GR"/>
        </w:rPr>
        <w:t>ς του γι</w:t>
      </w:r>
      <w:r w:rsidR="00F14BFF">
        <w:rPr>
          <w:rFonts w:ascii="Segoe UI" w:eastAsia="Times New Roman" w:hAnsi="Segoe UI" w:cs="Segoe UI"/>
          <w:color w:val="222222"/>
          <w:lang w:eastAsia="el-GR"/>
        </w:rPr>
        <w:t>α</w:t>
      </w:r>
      <w:r w:rsidRPr="00ED5965">
        <w:rPr>
          <w:rFonts w:ascii="Segoe UI" w:eastAsia="Times New Roman" w:hAnsi="Segoe UI" w:cs="Segoe UI"/>
          <w:color w:val="222222"/>
          <w:lang w:eastAsia="el-GR"/>
        </w:rPr>
        <w:t xml:space="preserve"> όσους μήνες διαρκέσει η υποχρεωτική διακοπή της επαγγελματικής μας δραστηριότητας. </w:t>
      </w:r>
    </w:p>
    <w:p w:rsidR="0018599C" w:rsidRPr="0097727C" w:rsidRDefault="0018599C" w:rsidP="0018599C">
      <w:pPr>
        <w:spacing w:after="0" w:line="360" w:lineRule="auto"/>
        <w:ind w:firstLine="720"/>
        <w:jc w:val="both"/>
        <w:rPr>
          <w:rFonts w:ascii="Segoe UI" w:hAnsi="Segoe UI" w:cs="Segoe UI"/>
        </w:rPr>
      </w:pPr>
      <w:r w:rsidRPr="0097727C">
        <w:rPr>
          <w:rFonts w:ascii="Segoe UI" w:eastAsia="Times New Roman" w:hAnsi="Segoe UI" w:cs="Segoe UI"/>
          <w:color w:val="222222"/>
          <w:lang w:eastAsia="el-GR"/>
        </w:rPr>
        <w:t xml:space="preserve">2.- Την ΑΜΕΣΗ ενεργοποίηση και </w:t>
      </w:r>
      <w:r w:rsidRPr="0097727C">
        <w:rPr>
          <w:rFonts w:ascii="Segoe UI" w:hAnsi="Segoe UI" w:cs="Segoe UI"/>
        </w:rPr>
        <w:t>απόδοση στους συναδέλφους των αποθεματικών του λογαριασμού του ΟΑΕΔ που συγκεντρώθηκαν επί χρόνια από δικές μας εισφορές (120 ευρώ ανά δικηγόρο επί 9 έτη).</w:t>
      </w:r>
    </w:p>
    <w:p w:rsidR="0018599C" w:rsidRPr="0097727C" w:rsidRDefault="0018599C" w:rsidP="0018599C">
      <w:pPr>
        <w:spacing w:after="0" w:line="360" w:lineRule="auto"/>
        <w:ind w:firstLine="720"/>
        <w:jc w:val="both"/>
        <w:rPr>
          <w:rFonts w:ascii="Segoe UI" w:eastAsia="Times New Roman" w:hAnsi="Segoe UI" w:cs="Segoe UI"/>
          <w:color w:val="222222"/>
          <w:lang w:eastAsia="el-GR"/>
        </w:rPr>
      </w:pPr>
      <w:r w:rsidRPr="0097727C">
        <w:rPr>
          <w:rFonts w:ascii="Segoe UI" w:hAnsi="Segoe UI" w:cs="Segoe UI"/>
        </w:rPr>
        <w:lastRenderedPageBreak/>
        <w:t xml:space="preserve">3.- </w:t>
      </w:r>
      <w:r w:rsidRPr="00ED5965">
        <w:rPr>
          <w:rFonts w:ascii="Segoe UI" w:eastAsia="Times New Roman" w:hAnsi="Segoe UI" w:cs="Segoe UI"/>
          <w:color w:val="222222"/>
          <w:lang w:eastAsia="el-GR"/>
        </w:rPr>
        <w:t>Την πλήρη απαλλαγή των δικηγόρων από τις ασφαλιστικές εισφορές για όσο χρονικό διάστημα διαρκέσει η αναστολή λειτουργίας των δικαστηρίων, καθώς και την πλήρη αναστολή όλων των φορολογικών υποχρεώσεών τους για διάστημα τουλάχιστον έξι μηνών.</w:t>
      </w:r>
    </w:p>
    <w:p w:rsidR="007627FE" w:rsidRPr="0097727C" w:rsidRDefault="007627FE" w:rsidP="0018599C">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4.- Την υπαγωγή των δικηγόρων στο καθεστώς μείωσης μισθώματος επαγγελματικής στέγης.</w:t>
      </w:r>
    </w:p>
    <w:p w:rsidR="0018599C" w:rsidRPr="0097727C" w:rsidRDefault="007627FE" w:rsidP="0018599C">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5</w:t>
      </w:r>
      <w:r w:rsidR="0018599C" w:rsidRPr="0097727C">
        <w:rPr>
          <w:rFonts w:ascii="Segoe UI" w:eastAsia="Times New Roman" w:hAnsi="Segoe UI" w:cs="Segoe UI"/>
          <w:color w:val="222222"/>
          <w:lang w:eastAsia="el-GR"/>
        </w:rPr>
        <w:t xml:space="preserve">.- </w:t>
      </w:r>
      <w:r w:rsidR="0018599C" w:rsidRPr="00ED5965">
        <w:rPr>
          <w:rFonts w:ascii="Segoe UI" w:eastAsia="Times New Roman" w:hAnsi="Segoe UI" w:cs="Segoe UI"/>
          <w:color w:val="222222"/>
          <w:lang w:eastAsia="el-GR"/>
        </w:rPr>
        <w:t>Την άμεση καταβολή σε όλους τους δικαιούχους συναδέλφους των οφειλών του ΤΑΧΔΙΚ, από το πρόγραμμα της Νομικής Βοήθειας.</w:t>
      </w:r>
    </w:p>
    <w:p w:rsidR="0018599C" w:rsidRPr="0097727C" w:rsidRDefault="007627FE" w:rsidP="0018599C">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6</w:t>
      </w:r>
      <w:r w:rsidR="0018599C" w:rsidRPr="0097727C">
        <w:rPr>
          <w:rFonts w:ascii="Segoe UI" w:eastAsia="Times New Roman" w:hAnsi="Segoe UI" w:cs="Segoe UI"/>
          <w:color w:val="222222"/>
          <w:lang w:eastAsia="el-GR"/>
        </w:rPr>
        <w:t xml:space="preserve">.- Την πλήρη κατάργηση </w:t>
      </w:r>
      <w:r w:rsidR="0018599C" w:rsidRPr="00ED5965">
        <w:rPr>
          <w:rFonts w:ascii="Segoe UI" w:eastAsia="Times New Roman" w:hAnsi="Segoe UI" w:cs="Segoe UI"/>
          <w:color w:val="222222"/>
          <w:lang w:eastAsia="el-GR"/>
        </w:rPr>
        <w:t>του τέλους επιτηδεύματος για το τρέχον έτος.</w:t>
      </w:r>
    </w:p>
    <w:p w:rsidR="007627FE" w:rsidRPr="0097727C" w:rsidRDefault="007627FE" w:rsidP="0018599C">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7.- Την κατάργηση της προκαταβολής φόρου για το τρέχον φορολογικό έτος.</w:t>
      </w:r>
    </w:p>
    <w:p w:rsidR="002D5198" w:rsidRPr="0097727C" w:rsidRDefault="007627FE" w:rsidP="002D5198">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8.- Τη μείωση της εισφοράς αλληλεγγύης.</w:t>
      </w:r>
    </w:p>
    <w:p w:rsidR="002D5198" w:rsidRPr="0097727C" w:rsidRDefault="002D5198" w:rsidP="002D5198">
      <w:pPr>
        <w:spacing w:after="0" w:line="360" w:lineRule="auto"/>
        <w:ind w:firstLine="720"/>
        <w:jc w:val="both"/>
        <w:rPr>
          <w:rFonts w:ascii="Segoe UI" w:eastAsia="Times New Roman" w:hAnsi="Segoe UI" w:cs="Segoe UI"/>
          <w:color w:val="222222"/>
          <w:lang w:eastAsia="el-GR"/>
        </w:rPr>
      </w:pPr>
    </w:p>
    <w:p w:rsidR="002D5198" w:rsidRPr="0097727C" w:rsidRDefault="002D5198" w:rsidP="002D5198">
      <w:pPr>
        <w:spacing w:after="0" w:line="360" w:lineRule="auto"/>
        <w:ind w:firstLine="720"/>
        <w:jc w:val="both"/>
        <w:rPr>
          <w:rFonts w:ascii="Segoe UI" w:eastAsia="Times New Roman" w:hAnsi="Segoe UI" w:cs="Segoe UI"/>
          <w:color w:val="222222"/>
          <w:lang w:eastAsia="el-GR"/>
        </w:rPr>
      </w:pPr>
      <w:r w:rsidRPr="00ED5965">
        <w:rPr>
          <w:rFonts w:ascii="Segoe UI" w:eastAsia="Times New Roman" w:hAnsi="Segoe UI" w:cs="Segoe UI"/>
          <w:color w:val="222222"/>
          <w:lang w:eastAsia="el-GR"/>
        </w:rPr>
        <w:t xml:space="preserve">Το παρόν ψήφισμα να </w:t>
      </w:r>
      <w:r w:rsidRPr="0097727C">
        <w:rPr>
          <w:rFonts w:ascii="Segoe UI" w:eastAsia="Times New Roman" w:hAnsi="Segoe UI" w:cs="Segoe UI"/>
          <w:color w:val="222222"/>
          <w:lang w:eastAsia="el-GR"/>
        </w:rPr>
        <w:t>κοινοποιηθεί:</w:t>
      </w:r>
    </w:p>
    <w:p w:rsidR="002D5198" w:rsidRPr="0097727C" w:rsidRDefault="002D5198" w:rsidP="002D5198">
      <w:pPr>
        <w:spacing w:after="0" w:line="360" w:lineRule="auto"/>
        <w:ind w:firstLine="720"/>
        <w:jc w:val="both"/>
        <w:rPr>
          <w:rFonts w:ascii="Segoe UI" w:eastAsia="Times New Roman" w:hAnsi="Segoe UI" w:cs="Segoe UI"/>
          <w:color w:val="222222"/>
          <w:lang w:eastAsia="el-GR"/>
        </w:rPr>
      </w:pPr>
      <w:r w:rsidRPr="0097727C">
        <w:rPr>
          <w:rFonts w:ascii="Segoe UI" w:eastAsia="Times New Roman" w:hAnsi="Segoe UI" w:cs="Segoe UI"/>
          <w:color w:val="222222"/>
          <w:lang w:eastAsia="el-GR"/>
        </w:rPr>
        <w:t>Σ</w:t>
      </w:r>
      <w:r w:rsidRPr="00ED5965">
        <w:rPr>
          <w:rFonts w:ascii="Segoe UI" w:eastAsia="Times New Roman" w:hAnsi="Segoe UI" w:cs="Segoe UI"/>
          <w:color w:val="222222"/>
          <w:lang w:eastAsia="el-GR"/>
        </w:rPr>
        <w:t>το γραφείο του κ. Πρωθυπουργού.</w:t>
      </w:r>
    </w:p>
    <w:p w:rsidR="002D5198" w:rsidRPr="0097727C" w:rsidRDefault="002D5198" w:rsidP="002D5198">
      <w:pPr>
        <w:spacing w:after="0" w:line="360" w:lineRule="auto"/>
        <w:ind w:firstLine="720"/>
        <w:jc w:val="both"/>
        <w:rPr>
          <w:rFonts w:ascii="Segoe UI" w:eastAsia="Times New Roman" w:hAnsi="Segoe UI" w:cs="Segoe UI"/>
          <w:color w:val="222222"/>
          <w:lang w:eastAsia="el-GR"/>
        </w:rPr>
      </w:pPr>
      <w:r w:rsidRPr="00ED5965">
        <w:rPr>
          <w:rFonts w:ascii="Segoe UI" w:eastAsia="Times New Roman" w:hAnsi="Segoe UI" w:cs="Segoe UI"/>
          <w:color w:val="222222"/>
          <w:lang w:eastAsia="el-GR"/>
        </w:rPr>
        <w:t>Στον κ. Υπουργό Οικονομικών.</w:t>
      </w:r>
    </w:p>
    <w:p w:rsidR="002D5198" w:rsidRPr="0097727C" w:rsidRDefault="002D5198" w:rsidP="002D5198">
      <w:pPr>
        <w:spacing w:after="0" w:line="360" w:lineRule="auto"/>
        <w:ind w:firstLine="720"/>
        <w:jc w:val="both"/>
        <w:rPr>
          <w:rFonts w:ascii="Segoe UI" w:eastAsia="Times New Roman" w:hAnsi="Segoe UI" w:cs="Segoe UI"/>
          <w:color w:val="222222"/>
          <w:lang w:eastAsia="el-GR"/>
        </w:rPr>
      </w:pPr>
      <w:r w:rsidRPr="00ED5965">
        <w:rPr>
          <w:rFonts w:ascii="Segoe UI" w:eastAsia="Times New Roman" w:hAnsi="Segoe UI" w:cs="Segoe UI"/>
          <w:color w:val="222222"/>
          <w:lang w:eastAsia="el-GR"/>
        </w:rPr>
        <w:t>Στον  κ. Υπουργό Εργασίας και Κοινωνικών Υποθέσεων. </w:t>
      </w:r>
    </w:p>
    <w:p w:rsidR="002D5198" w:rsidRPr="0097727C" w:rsidRDefault="002D5198" w:rsidP="002D5198">
      <w:pPr>
        <w:spacing w:after="0" w:line="360" w:lineRule="auto"/>
        <w:ind w:firstLine="720"/>
        <w:jc w:val="both"/>
        <w:rPr>
          <w:rFonts w:ascii="Segoe UI" w:eastAsia="Times New Roman" w:hAnsi="Segoe UI" w:cs="Segoe UI"/>
          <w:color w:val="222222"/>
          <w:lang w:eastAsia="el-GR"/>
        </w:rPr>
      </w:pPr>
      <w:r w:rsidRPr="00ED5965">
        <w:rPr>
          <w:rFonts w:ascii="Segoe UI" w:eastAsia="Times New Roman" w:hAnsi="Segoe UI" w:cs="Segoe UI"/>
          <w:color w:val="222222"/>
          <w:lang w:eastAsia="el-GR"/>
        </w:rPr>
        <w:t>Στον κ. Υπουργό Ανάπτυξης.</w:t>
      </w:r>
    </w:p>
    <w:p w:rsidR="002D5198" w:rsidRPr="0097727C" w:rsidRDefault="002D5198" w:rsidP="002D5198">
      <w:pPr>
        <w:spacing w:after="0" w:line="360" w:lineRule="auto"/>
        <w:ind w:firstLine="720"/>
        <w:jc w:val="both"/>
        <w:rPr>
          <w:rFonts w:ascii="Segoe UI" w:eastAsia="Times New Roman" w:hAnsi="Segoe UI" w:cs="Segoe UI"/>
          <w:color w:val="222222"/>
          <w:lang w:eastAsia="el-GR"/>
        </w:rPr>
      </w:pPr>
      <w:r w:rsidRPr="00ED5965">
        <w:rPr>
          <w:rFonts w:ascii="Segoe UI" w:eastAsia="Times New Roman" w:hAnsi="Segoe UI" w:cs="Segoe UI"/>
          <w:color w:val="222222"/>
          <w:lang w:eastAsia="el-GR"/>
        </w:rPr>
        <w:t>Στον κ. Υπουργό Δικαιοσύνης.</w:t>
      </w:r>
    </w:p>
    <w:p w:rsidR="002D5198" w:rsidRPr="00ED5965" w:rsidRDefault="002D5198" w:rsidP="002D5198">
      <w:pPr>
        <w:spacing w:after="0" w:line="360" w:lineRule="auto"/>
        <w:ind w:firstLine="720"/>
        <w:jc w:val="both"/>
        <w:rPr>
          <w:rFonts w:ascii="Segoe UI" w:eastAsia="Times New Roman" w:hAnsi="Segoe UI" w:cs="Segoe UI"/>
          <w:color w:val="222222"/>
          <w:lang w:eastAsia="el-GR"/>
        </w:rPr>
      </w:pPr>
      <w:r w:rsidRPr="00ED5965">
        <w:rPr>
          <w:rFonts w:ascii="Segoe UI" w:eastAsia="Times New Roman" w:hAnsi="Segoe UI" w:cs="Segoe UI"/>
          <w:color w:val="222222"/>
          <w:lang w:eastAsia="el-GR"/>
        </w:rPr>
        <w:t xml:space="preserve">Στους Βουλευτές της Π.Ε. </w:t>
      </w:r>
      <w:r w:rsidRPr="0097727C">
        <w:rPr>
          <w:rFonts w:ascii="Segoe UI" w:eastAsia="Times New Roman" w:hAnsi="Segoe UI" w:cs="Segoe UI"/>
          <w:color w:val="222222"/>
          <w:lang w:eastAsia="el-GR"/>
        </w:rPr>
        <w:t>Αρκαδίας</w:t>
      </w:r>
    </w:p>
    <w:p w:rsidR="00390769" w:rsidRPr="0097727C" w:rsidRDefault="00390769" w:rsidP="0064788E">
      <w:pPr>
        <w:spacing w:after="0" w:line="360" w:lineRule="auto"/>
        <w:jc w:val="both"/>
        <w:rPr>
          <w:rFonts w:ascii="Segoe UI" w:hAnsi="Segoe UI" w:cs="Segoe UI"/>
        </w:rPr>
      </w:pPr>
    </w:p>
    <w:p w:rsidR="00390769" w:rsidRPr="0097727C" w:rsidRDefault="00390769" w:rsidP="0064788E">
      <w:pPr>
        <w:spacing w:after="0" w:line="360" w:lineRule="auto"/>
        <w:jc w:val="center"/>
        <w:rPr>
          <w:rFonts w:ascii="Segoe UI" w:hAnsi="Segoe UI" w:cs="Segoe UI"/>
        </w:rPr>
      </w:pPr>
      <w:r w:rsidRPr="0097727C">
        <w:rPr>
          <w:rFonts w:ascii="Segoe UI" w:hAnsi="Segoe UI" w:cs="Segoe UI"/>
        </w:rPr>
        <w:t xml:space="preserve">Για το Δικηγορικό Σύλλογο </w:t>
      </w:r>
      <w:r w:rsidR="002D5198" w:rsidRPr="0097727C">
        <w:rPr>
          <w:rFonts w:ascii="Segoe UI" w:hAnsi="Segoe UI" w:cs="Segoe UI"/>
        </w:rPr>
        <w:t>Τρίπολης</w:t>
      </w:r>
    </w:p>
    <w:p w:rsidR="00390769" w:rsidRPr="0097727C" w:rsidRDefault="00390769" w:rsidP="002D5198">
      <w:pPr>
        <w:spacing w:after="0" w:line="360" w:lineRule="auto"/>
        <w:ind w:firstLine="720"/>
        <w:jc w:val="center"/>
        <w:rPr>
          <w:rFonts w:ascii="Segoe UI" w:hAnsi="Segoe UI" w:cs="Segoe UI"/>
        </w:rPr>
      </w:pPr>
      <w:r w:rsidRPr="0097727C">
        <w:rPr>
          <w:rFonts w:ascii="Segoe UI" w:hAnsi="Segoe UI" w:cs="Segoe UI"/>
        </w:rPr>
        <w:t xml:space="preserve">Ο Πρόεδρος                                                                   </w:t>
      </w:r>
      <w:r w:rsidR="002D5198" w:rsidRPr="0097727C">
        <w:rPr>
          <w:rFonts w:ascii="Segoe UI" w:hAnsi="Segoe UI" w:cs="Segoe UI"/>
        </w:rPr>
        <w:t>Η</w:t>
      </w:r>
      <w:r w:rsidRPr="0097727C">
        <w:rPr>
          <w:rFonts w:ascii="Segoe UI" w:hAnsi="Segoe UI" w:cs="Segoe UI"/>
        </w:rPr>
        <w:t xml:space="preserve"> Γενικ</w:t>
      </w:r>
      <w:r w:rsidR="0097727C" w:rsidRPr="0097727C">
        <w:rPr>
          <w:rFonts w:ascii="Segoe UI" w:hAnsi="Segoe UI" w:cs="Segoe UI"/>
        </w:rPr>
        <w:t>ή</w:t>
      </w:r>
      <w:r w:rsidRPr="0097727C">
        <w:rPr>
          <w:rFonts w:ascii="Segoe UI" w:hAnsi="Segoe UI" w:cs="Segoe UI"/>
        </w:rPr>
        <w:t xml:space="preserve"> Γραμματέας</w:t>
      </w:r>
    </w:p>
    <w:p w:rsidR="00390769" w:rsidRPr="0097727C" w:rsidRDefault="002D5198" w:rsidP="002D5198">
      <w:pPr>
        <w:spacing w:after="0" w:line="360" w:lineRule="auto"/>
        <w:jc w:val="both"/>
        <w:rPr>
          <w:rFonts w:ascii="Segoe UI" w:hAnsi="Segoe UI" w:cs="Segoe UI"/>
        </w:rPr>
      </w:pPr>
      <w:r w:rsidRPr="0097727C">
        <w:rPr>
          <w:rFonts w:ascii="Segoe UI" w:hAnsi="Segoe UI" w:cs="Segoe UI"/>
        </w:rPr>
        <w:t xml:space="preserve">     Ιωάννης </w:t>
      </w:r>
      <w:proofErr w:type="spellStart"/>
      <w:r w:rsidRPr="0097727C">
        <w:rPr>
          <w:rFonts w:ascii="Segoe UI" w:hAnsi="Segoe UI" w:cs="Segoe UI"/>
        </w:rPr>
        <w:t>Αγγελάκος</w:t>
      </w:r>
      <w:proofErr w:type="spellEnd"/>
      <w:r w:rsidRPr="0097727C">
        <w:rPr>
          <w:rFonts w:ascii="Segoe UI" w:hAnsi="Segoe UI" w:cs="Segoe UI"/>
        </w:rPr>
        <w:tab/>
      </w:r>
      <w:r w:rsidRPr="0097727C">
        <w:rPr>
          <w:rFonts w:ascii="Segoe UI" w:hAnsi="Segoe UI" w:cs="Segoe UI"/>
        </w:rPr>
        <w:tab/>
      </w:r>
      <w:r w:rsidRPr="0097727C">
        <w:rPr>
          <w:rFonts w:ascii="Segoe UI" w:hAnsi="Segoe UI" w:cs="Segoe UI"/>
        </w:rPr>
        <w:tab/>
      </w:r>
      <w:r w:rsidRPr="0097727C">
        <w:rPr>
          <w:rFonts w:ascii="Segoe UI" w:hAnsi="Segoe UI" w:cs="Segoe UI"/>
        </w:rPr>
        <w:tab/>
      </w:r>
      <w:r w:rsidRPr="0097727C">
        <w:rPr>
          <w:rFonts w:ascii="Segoe UI" w:hAnsi="Segoe UI" w:cs="Segoe UI"/>
        </w:rPr>
        <w:tab/>
        <w:t xml:space="preserve">       </w:t>
      </w:r>
      <w:proofErr w:type="spellStart"/>
      <w:r w:rsidRPr="0097727C">
        <w:rPr>
          <w:rFonts w:ascii="Segoe UI" w:hAnsi="Segoe UI" w:cs="Segoe UI"/>
        </w:rPr>
        <w:t>Νικολία</w:t>
      </w:r>
      <w:proofErr w:type="spellEnd"/>
      <w:r w:rsidRPr="0097727C">
        <w:rPr>
          <w:rFonts w:ascii="Segoe UI" w:hAnsi="Segoe UI" w:cs="Segoe UI"/>
        </w:rPr>
        <w:t xml:space="preserve"> </w:t>
      </w:r>
      <w:proofErr w:type="spellStart"/>
      <w:r w:rsidRPr="0097727C">
        <w:rPr>
          <w:rFonts w:ascii="Segoe UI" w:hAnsi="Segoe UI" w:cs="Segoe UI"/>
        </w:rPr>
        <w:t>Φρέντζου</w:t>
      </w:r>
      <w:proofErr w:type="spellEnd"/>
    </w:p>
    <w:p w:rsidR="007227EE" w:rsidRPr="0097727C" w:rsidRDefault="007227EE" w:rsidP="0064788E">
      <w:pPr>
        <w:spacing w:after="0" w:line="360" w:lineRule="auto"/>
        <w:jc w:val="center"/>
        <w:rPr>
          <w:rFonts w:ascii="Segoe UI" w:hAnsi="Segoe UI" w:cs="Segoe UI"/>
        </w:rPr>
      </w:pPr>
    </w:p>
    <w:sectPr w:rsidR="007227EE" w:rsidRPr="0097727C" w:rsidSect="00AB1FDA">
      <w:pgSz w:w="11906" w:h="16838"/>
      <w:pgMar w:top="1440" w:right="1800" w:bottom="1440" w:left="1800"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Liberation Sans">
    <w:altName w:val="Arial"/>
    <w:charset w:val="A1"/>
    <w:family w:val="roman"/>
    <w:pitch w:val="variable"/>
    <w:sig w:usb0="00000000" w:usb1="00000000" w:usb2="00000000" w:usb3="00000000" w:csb0="00000000" w:csb1="00000000"/>
  </w:font>
  <w:font w:name="Noto Sans CJK SC">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D35A3"/>
    <w:rsid w:val="00006436"/>
    <w:rsid w:val="00025887"/>
    <w:rsid w:val="000C7622"/>
    <w:rsid w:val="0018599C"/>
    <w:rsid w:val="00196AEF"/>
    <w:rsid w:val="002D5198"/>
    <w:rsid w:val="00390769"/>
    <w:rsid w:val="004D2D72"/>
    <w:rsid w:val="004D35A3"/>
    <w:rsid w:val="004F461B"/>
    <w:rsid w:val="00525F0B"/>
    <w:rsid w:val="00547EFD"/>
    <w:rsid w:val="0064788E"/>
    <w:rsid w:val="00653557"/>
    <w:rsid w:val="007227EE"/>
    <w:rsid w:val="00743E4C"/>
    <w:rsid w:val="007627FE"/>
    <w:rsid w:val="00785A98"/>
    <w:rsid w:val="0085067A"/>
    <w:rsid w:val="00875E60"/>
    <w:rsid w:val="0097727C"/>
    <w:rsid w:val="00A01518"/>
    <w:rsid w:val="00AB1FDA"/>
    <w:rsid w:val="00DA01C6"/>
    <w:rsid w:val="00DE3ABE"/>
    <w:rsid w:val="00F14BFF"/>
    <w:rsid w:val="00F522FF"/>
    <w:rsid w:val="00F62424"/>
    <w:rsid w:val="00F63141"/>
    <w:rsid w:val="00F807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FDA"/>
    <w:pPr>
      <w:suppressAutoHyphens/>
      <w:spacing w:after="160" w:line="259"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AB1FDA"/>
  </w:style>
  <w:style w:type="paragraph" w:customStyle="1" w:styleId="Heading">
    <w:name w:val="Heading"/>
    <w:basedOn w:val="a"/>
    <w:next w:val="a3"/>
    <w:rsid w:val="00AB1FDA"/>
    <w:pPr>
      <w:keepNext/>
      <w:spacing w:before="240" w:after="120"/>
    </w:pPr>
    <w:rPr>
      <w:rFonts w:ascii="Liberation Sans" w:eastAsia="Noto Sans CJK SC" w:hAnsi="Liberation Sans" w:cs="Lohit Devanagari"/>
      <w:sz w:val="28"/>
      <w:szCs w:val="28"/>
    </w:rPr>
  </w:style>
  <w:style w:type="paragraph" w:styleId="a3">
    <w:name w:val="Body Text"/>
    <w:basedOn w:val="a"/>
    <w:rsid w:val="00AB1FDA"/>
    <w:pPr>
      <w:spacing w:after="140" w:line="276" w:lineRule="auto"/>
    </w:pPr>
  </w:style>
  <w:style w:type="paragraph" w:styleId="a4">
    <w:name w:val="List"/>
    <w:basedOn w:val="a3"/>
    <w:rsid w:val="00AB1FDA"/>
    <w:rPr>
      <w:rFonts w:cs="Lohit Devanagari"/>
    </w:rPr>
  </w:style>
  <w:style w:type="paragraph" w:styleId="a5">
    <w:name w:val="caption"/>
    <w:basedOn w:val="a"/>
    <w:qFormat/>
    <w:rsid w:val="00AB1FDA"/>
    <w:pPr>
      <w:suppressLineNumbers/>
      <w:spacing w:before="120" w:after="120"/>
    </w:pPr>
    <w:rPr>
      <w:rFonts w:cs="Lohit Devanagari"/>
      <w:i/>
      <w:iCs/>
      <w:sz w:val="24"/>
      <w:szCs w:val="24"/>
    </w:rPr>
  </w:style>
  <w:style w:type="paragraph" w:customStyle="1" w:styleId="Index">
    <w:name w:val="Index"/>
    <w:basedOn w:val="a"/>
    <w:rsid w:val="00AB1FDA"/>
    <w:pPr>
      <w:suppressLineNumbers/>
    </w:pPr>
    <w:rPr>
      <w:rFonts w:cs="Lohit Devanagari"/>
    </w:rPr>
  </w:style>
  <w:style w:type="paragraph" w:customStyle="1" w:styleId="10">
    <w:name w:val="Παράγραφος λίστας1"/>
    <w:basedOn w:val="a"/>
    <w:rsid w:val="00AB1F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3</Pages>
  <Words>798</Words>
  <Characters>4311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Πάνος Καρίπογλου</dc:creator>
  <cp:lastModifiedBy>user</cp:lastModifiedBy>
  <cp:revision>5</cp:revision>
  <cp:lastPrinted>1601-01-01T00:00:00Z</cp:lastPrinted>
  <dcterms:created xsi:type="dcterms:W3CDTF">2020-03-27T21:03:00Z</dcterms:created>
  <dcterms:modified xsi:type="dcterms:W3CDTF">2020-03-28T10:07:00Z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